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3" w:type="dxa"/>
        <w:tblInd w:w="-318" w:type="dxa"/>
        <w:tblLayout w:type="fixed"/>
        <w:tblLook w:val="04A0"/>
      </w:tblPr>
      <w:tblGrid>
        <w:gridCol w:w="2694"/>
        <w:gridCol w:w="7229"/>
      </w:tblGrid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Manoj Kumar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Division of Vegetable Science and Floriculture, FoA, Main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Campus,Chatha,SKUAST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-Jammu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E Mail</w:t>
            </w:r>
          </w:p>
        </w:tc>
        <w:tc>
          <w:tcPr>
            <w:tcW w:w="7229" w:type="dxa"/>
          </w:tcPr>
          <w:p w:rsidR="00484B6F" w:rsidRPr="00D76134" w:rsidRDefault="00C32827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4B6F" w:rsidRPr="00AC6B3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Manojrajouri@yahoo.com</w:t>
              </w:r>
            </w:hyperlink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09469256824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7229" w:type="dxa"/>
          </w:tcPr>
          <w:p w:rsidR="00484B6F" w:rsidRPr="00D76134" w:rsidRDefault="00484B6F" w:rsidP="001A2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Awards/</w:t>
            </w:r>
            <w:proofErr w:type="spellStart"/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scholarships/fellowships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Awarded Innovative Scientist Award in Agriculture for the year-2017 by Indian Society of Genetics, Biotechnology Research &amp; Development,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India.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 Production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Technology of Vegetable Crops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Total no. of publications</w:t>
            </w:r>
          </w:p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(referred journals)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(Best five)*</w:t>
            </w:r>
          </w:p>
        </w:tc>
        <w:tc>
          <w:tcPr>
            <w:tcW w:w="7229" w:type="dxa"/>
          </w:tcPr>
          <w:p w:rsidR="00484B6F" w:rsidRPr="00A96C39" w:rsidRDefault="00484B6F" w:rsidP="00484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Chopra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S, Kumar M, Kumar S and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Samnotra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R.K</w:t>
            </w:r>
            <w:r w:rsidRPr="00A96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6C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96C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Integrated Plant Nutrient Management in Vegetables. </w:t>
            </w:r>
            <w:r w:rsidRPr="003303E2">
              <w:rPr>
                <w:rFonts w:ascii="Times New Roman" w:hAnsi="Times New Roman" w:cs="Times New Roman"/>
                <w:i/>
                <w:sz w:val="24"/>
                <w:szCs w:val="24"/>
              </w:rPr>
              <w:t>Indian Res. J. Genet. &amp; Biotech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A96C3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96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63-68</w:t>
            </w:r>
            <w:r w:rsidRPr="00A96C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4B6F" w:rsidRPr="00A96C39" w:rsidRDefault="00484B6F" w:rsidP="00484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Kumar S, Kumar M, Chopra S,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Samnotra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and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Fathma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(2016) Studies of Organic Nutritional Management on Growth, Yield and Economics of Cabbage under Sub tropical Conditions of Jammu. </w:t>
            </w:r>
            <w:r w:rsidRPr="00347C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Progressive Horticulture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7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(1): 95-100.</w:t>
            </w:r>
          </w:p>
          <w:p w:rsidR="00484B6F" w:rsidRDefault="00484B6F" w:rsidP="00484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4B45A3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Chopra S</w:t>
            </w:r>
            <w:r w:rsidRPr="004B45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4B45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Samnotra</w:t>
            </w:r>
            <w:proofErr w:type="spellEnd"/>
            <w:r w:rsidRPr="004B45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 xml:space="preserve"> R.K, Kumar M &amp; Kumar S (2016) Integrated Nutrient Management Practices Influencing the Productivity of Potato under Subtropical Plains of Jammu, India. </w:t>
            </w:r>
            <w:r w:rsidRPr="004B45A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IN"/>
              </w:rPr>
              <w:t xml:space="preserve"> Indian Journal of Ecology</w:t>
            </w:r>
            <w:r w:rsidRPr="004B45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IN"/>
              </w:rPr>
              <w:t xml:space="preserve"> </w:t>
            </w:r>
            <w:r w:rsidRPr="004B45A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IN"/>
              </w:rPr>
              <w:t>43</w:t>
            </w:r>
            <w:r w:rsidRPr="004B45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IN"/>
              </w:rPr>
              <w:t>(1)</w:t>
            </w:r>
            <w:r w:rsidRPr="004B45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  <w:t>:428-431.</w:t>
            </w:r>
          </w:p>
          <w:p w:rsidR="00484B6F" w:rsidRPr="009D4D71" w:rsidRDefault="00484B6F" w:rsidP="00484B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IN"/>
              </w:rPr>
            </w:pPr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Kumar S, </w:t>
            </w:r>
            <w:proofErr w:type="spellStart"/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Samnotra</w:t>
            </w:r>
            <w:proofErr w:type="spellEnd"/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RK, Kumar M and </w:t>
            </w:r>
            <w:proofErr w:type="spellStart"/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Khar</w:t>
            </w:r>
            <w:proofErr w:type="spellEnd"/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S. 2015. Character association and path analysis in Garlic (</w:t>
            </w:r>
            <w:proofErr w:type="spellStart"/>
            <w:r w:rsidRPr="009D4D71">
              <w:rPr>
                <w:rFonts w:ascii="Times New Roman" w:hAnsi="Times New Roman"/>
                <w:bCs/>
                <w:i/>
                <w:sz w:val="24"/>
                <w:szCs w:val="24"/>
                <w:lang w:val="en-IN"/>
              </w:rPr>
              <w:t>Allium</w:t>
            </w:r>
            <w:proofErr w:type="spellEnd"/>
            <w:r w:rsidRPr="009D4D71">
              <w:rPr>
                <w:rFonts w:ascii="Times New Roman" w:hAnsi="Times New Roman"/>
                <w:bCs/>
                <w:i/>
                <w:sz w:val="24"/>
                <w:szCs w:val="24"/>
                <w:lang w:val="en-IN"/>
              </w:rPr>
              <w:t xml:space="preserve"> spp</w:t>
            </w:r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.) </w:t>
            </w:r>
            <w:proofErr w:type="spellStart"/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germplasm</w:t>
            </w:r>
            <w:proofErr w:type="spellEnd"/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under sub tropical Environment of Jammu. </w:t>
            </w:r>
            <w:r w:rsidRPr="009D4D71">
              <w:rPr>
                <w:rFonts w:ascii="Times New Roman" w:hAnsi="Times New Roman"/>
                <w:bCs/>
                <w:i/>
                <w:sz w:val="24"/>
                <w:szCs w:val="24"/>
                <w:lang w:val="en-IN"/>
              </w:rPr>
              <w:t xml:space="preserve">The </w:t>
            </w:r>
            <w:proofErr w:type="spellStart"/>
            <w:r w:rsidRPr="009D4D71">
              <w:rPr>
                <w:rFonts w:ascii="Times New Roman" w:hAnsi="Times New Roman"/>
                <w:bCs/>
                <w:i/>
                <w:sz w:val="24"/>
                <w:szCs w:val="24"/>
                <w:lang w:val="en-IN"/>
              </w:rPr>
              <w:t>Bioscan</w:t>
            </w:r>
            <w:proofErr w:type="spellEnd"/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</w:t>
            </w:r>
            <w:r w:rsidRPr="009D4D71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10</w:t>
            </w:r>
            <w:r w:rsidRPr="009D4D71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(4):1997-2003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No. of Books/manuals/</w:t>
            </w:r>
          </w:p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Monographs</w:t>
            </w:r>
          </w:p>
        </w:tc>
        <w:tc>
          <w:tcPr>
            <w:tcW w:w="7229" w:type="dxa"/>
          </w:tcPr>
          <w:p w:rsidR="00484B6F" w:rsidRPr="004B45A3" w:rsidRDefault="00484B6F" w:rsidP="00484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Research Projects as PI/Nodal officer</w:t>
            </w:r>
          </w:p>
        </w:tc>
        <w:tc>
          <w:tcPr>
            <w:tcW w:w="7229" w:type="dxa"/>
          </w:tcPr>
          <w:tbl>
            <w:tblPr>
              <w:tblStyle w:val="TableGrid"/>
              <w:tblW w:w="6974" w:type="dxa"/>
              <w:tblLayout w:type="fixed"/>
              <w:tblLook w:val="04A0"/>
            </w:tblPr>
            <w:tblGrid>
              <w:gridCol w:w="2297"/>
              <w:gridCol w:w="1275"/>
              <w:gridCol w:w="851"/>
              <w:gridCol w:w="850"/>
              <w:gridCol w:w="1701"/>
            </w:tblGrid>
            <w:tr w:rsidR="00484B6F" w:rsidRPr="002F260F" w:rsidTr="001F6FC4">
              <w:tc>
                <w:tcPr>
                  <w:tcW w:w="2297" w:type="dxa"/>
                  <w:vMerge w:val="restart"/>
                </w:tcPr>
                <w:p w:rsidR="00484B6F" w:rsidRPr="005E5343" w:rsidRDefault="00484B6F" w:rsidP="00484B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3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1275" w:type="dxa"/>
                  <w:vMerge w:val="restart"/>
                </w:tcPr>
                <w:p w:rsidR="00484B6F" w:rsidRPr="005E5343" w:rsidRDefault="00484B6F" w:rsidP="00484B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3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Funding Agency</w:t>
                  </w:r>
                </w:p>
              </w:tc>
              <w:tc>
                <w:tcPr>
                  <w:tcW w:w="1701" w:type="dxa"/>
                  <w:gridSpan w:val="2"/>
                </w:tcPr>
                <w:p w:rsidR="00484B6F" w:rsidRPr="005E5343" w:rsidRDefault="00484B6F" w:rsidP="00484B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3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Period</w:t>
                  </w:r>
                </w:p>
              </w:tc>
              <w:tc>
                <w:tcPr>
                  <w:tcW w:w="1701" w:type="dxa"/>
                  <w:vMerge w:val="restart"/>
                </w:tcPr>
                <w:p w:rsidR="00484B6F" w:rsidRPr="005E5343" w:rsidRDefault="00484B6F" w:rsidP="00484B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3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Status (Ongoing/</w:t>
                  </w:r>
                </w:p>
                <w:p w:rsidR="00484B6F" w:rsidRPr="005E5343" w:rsidRDefault="00484B6F" w:rsidP="00484B6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3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Completed)</w:t>
                  </w:r>
                </w:p>
              </w:tc>
            </w:tr>
            <w:tr w:rsidR="00484B6F" w:rsidRPr="000F651C" w:rsidTr="001F6FC4">
              <w:tc>
                <w:tcPr>
                  <w:tcW w:w="2297" w:type="dxa"/>
                  <w:vMerge/>
                </w:tcPr>
                <w:p w:rsidR="00484B6F" w:rsidRPr="000F651C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484B6F" w:rsidRPr="000F651C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84B6F" w:rsidRPr="005E5343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3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850" w:type="dxa"/>
                </w:tcPr>
                <w:p w:rsidR="00484B6F" w:rsidRPr="005E5343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53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701" w:type="dxa"/>
                  <w:vMerge/>
                </w:tcPr>
                <w:p w:rsidR="00484B6F" w:rsidRPr="000F651C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4B6F" w:rsidRPr="00D76134" w:rsidTr="001F6FC4">
              <w:tc>
                <w:tcPr>
                  <w:tcW w:w="2297" w:type="dxa"/>
                </w:tcPr>
                <w:p w:rsidR="00484B6F" w:rsidRPr="000F651C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Commercial Production of Vegetable Seedlings for livelihood Security: 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Enterprenurship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venture.</w:t>
                  </w:r>
                </w:p>
              </w:tc>
              <w:tc>
                <w:tcPr>
                  <w:tcW w:w="1275" w:type="dxa"/>
                </w:tcPr>
                <w:p w:rsidR="00484B6F" w:rsidRPr="00D76134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NABARD</w:t>
                  </w:r>
                </w:p>
              </w:tc>
              <w:tc>
                <w:tcPr>
                  <w:tcW w:w="851" w:type="dxa"/>
                </w:tcPr>
                <w:p w:rsidR="00484B6F" w:rsidRPr="00D76134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50" w:type="dxa"/>
                </w:tcPr>
                <w:p w:rsidR="00484B6F" w:rsidRPr="00D76134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701" w:type="dxa"/>
                </w:tcPr>
                <w:p w:rsidR="00484B6F" w:rsidRPr="00D76134" w:rsidRDefault="00484B6F" w:rsidP="00484B6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Completed</w:t>
                  </w:r>
                </w:p>
              </w:tc>
            </w:tr>
          </w:tbl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F" w:rsidRPr="00D76134" w:rsidTr="00484B6F">
        <w:tc>
          <w:tcPr>
            <w:tcW w:w="2694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134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7229" w:type="dxa"/>
          </w:tcPr>
          <w:p w:rsidR="00484B6F" w:rsidRPr="00D76134" w:rsidRDefault="00484B6F" w:rsidP="00484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4BCF" w:rsidRDefault="006E4BCF" w:rsidP="00484B6F">
      <w:pPr>
        <w:spacing w:after="0"/>
      </w:pPr>
    </w:p>
    <w:sectPr w:rsidR="006E4BCF" w:rsidSect="006E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F73"/>
    <w:multiLevelType w:val="hybridMultilevel"/>
    <w:tmpl w:val="DCE0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F6FC4"/>
    <w:rsid w:val="001A21C3"/>
    <w:rsid w:val="001E053D"/>
    <w:rsid w:val="001F6FC4"/>
    <w:rsid w:val="00484B6F"/>
    <w:rsid w:val="004E0BBC"/>
    <w:rsid w:val="006E4BCF"/>
    <w:rsid w:val="00704A49"/>
    <w:rsid w:val="0088453A"/>
    <w:rsid w:val="00BB44F0"/>
    <w:rsid w:val="00C32827"/>
    <w:rsid w:val="00CE0F18"/>
    <w:rsid w:val="00E401DE"/>
    <w:rsid w:val="00E43039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CE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CE0F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0F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F1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E0F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E0F1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E0F1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E0F1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F18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E0F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0F18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uiPriority w:val="22"/>
    <w:qFormat/>
    <w:rsid w:val="00CE0F18"/>
    <w:rPr>
      <w:b/>
      <w:bCs/>
    </w:rPr>
  </w:style>
  <w:style w:type="character" w:styleId="Emphasis">
    <w:name w:val="Emphasis"/>
    <w:basedOn w:val="DefaultParagraphFont"/>
    <w:uiPriority w:val="20"/>
    <w:qFormat/>
    <w:rsid w:val="00CE0F1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F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E0F1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E0F1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E0F18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CE0F18"/>
    <w:rPr>
      <w:rFonts w:ascii="Arial" w:eastAsia="Times New Roman" w:hAnsi="Arial" w:cs="Arial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E0F1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E0F18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NoSpacing">
    <w:name w:val="No Spacing"/>
    <w:qFormat/>
    <w:rsid w:val="00CE0F1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E0F18"/>
    <w:pPr>
      <w:ind w:left="720"/>
      <w:contextualSpacing/>
    </w:pPr>
  </w:style>
  <w:style w:type="paragraph" w:customStyle="1" w:styleId="0Exercisehead">
    <w:name w:val="0Exercise head"/>
    <w:basedOn w:val="Normal"/>
    <w:link w:val="0ExerciseheadChar"/>
    <w:qFormat/>
    <w:rsid w:val="00CE0F18"/>
    <w:pPr>
      <w:pageBreakBefore/>
      <w:widowControl w:val="0"/>
      <w:pBdr>
        <w:bottom w:val="single" w:sz="4" w:space="1" w:color="auto"/>
      </w:pBdr>
      <w:tabs>
        <w:tab w:val="left" w:pos="360"/>
      </w:tabs>
      <w:spacing w:before="120" w:after="24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0ExerciseheadChar">
    <w:name w:val="0Exercise head Char"/>
    <w:basedOn w:val="DefaultParagraphFont"/>
    <w:link w:val="0Exercisehead"/>
    <w:rsid w:val="00CE0F18"/>
    <w:rPr>
      <w:rFonts w:ascii="Times New Roman" w:eastAsia="Times New Roman" w:hAnsi="Times New Roman"/>
      <w:b/>
      <w:sz w:val="28"/>
      <w:szCs w:val="22"/>
    </w:rPr>
  </w:style>
  <w:style w:type="table" w:styleId="TableGrid">
    <w:name w:val="Table Grid"/>
    <w:basedOn w:val="TableNormal"/>
    <w:uiPriority w:val="59"/>
    <w:rsid w:val="001F6FC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ojrajou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DR.ARVINDER SINGH</dc:creator>
  <cp:lastModifiedBy>DR.ARVINDER SINGH</cp:lastModifiedBy>
  <cp:revision>3</cp:revision>
  <dcterms:created xsi:type="dcterms:W3CDTF">2018-05-09T10:36:00Z</dcterms:created>
  <dcterms:modified xsi:type="dcterms:W3CDTF">2020-06-01T07:27:00Z</dcterms:modified>
</cp:coreProperties>
</file>